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467" w:rsidRPr="007E6467" w:rsidRDefault="007E6467" w:rsidP="007E646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7E6467">
        <w:rPr>
          <w:rFonts w:ascii="Times New Roman" w:hAnsi="Times New Roman" w:cs="Times New Roman"/>
          <w:b/>
          <w:sz w:val="28"/>
          <w:szCs w:val="28"/>
        </w:rPr>
        <w:t>Т</w:t>
      </w:r>
      <w:r w:rsidR="001E27C7">
        <w:rPr>
          <w:rFonts w:ascii="Times New Roman" w:hAnsi="Times New Roman" w:cs="Times New Roman"/>
          <w:b/>
          <w:sz w:val="28"/>
          <w:szCs w:val="28"/>
        </w:rPr>
        <w:t>емы и методические указания по</w:t>
      </w:r>
      <w:r w:rsidRPr="007E6467">
        <w:rPr>
          <w:rFonts w:ascii="Times New Roman" w:hAnsi="Times New Roman" w:cs="Times New Roman"/>
          <w:b/>
          <w:sz w:val="28"/>
          <w:szCs w:val="28"/>
        </w:rPr>
        <w:t xml:space="preserve"> выполнению логической</w:t>
      </w:r>
      <w:bookmarkEnd w:id="0"/>
      <w:r w:rsidRPr="007E6467">
        <w:rPr>
          <w:rFonts w:ascii="Times New Roman" w:hAnsi="Times New Roman" w:cs="Times New Roman"/>
          <w:b/>
          <w:sz w:val="28"/>
          <w:szCs w:val="28"/>
        </w:rPr>
        <w:t xml:space="preserve"> схемы</w:t>
      </w:r>
    </w:p>
    <w:p w:rsidR="007E6467" w:rsidRDefault="007E6467" w:rsidP="007E6467">
      <w:pPr>
        <w:pStyle w:val="13"/>
        <w:shd w:val="clear" w:color="auto" w:fill="auto"/>
        <w:spacing w:before="0"/>
        <w:ind w:left="40" w:right="20" w:firstLine="660"/>
        <w:rPr>
          <w:sz w:val="28"/>
          <w:szCs w:val="28"/>
        </w:rPr>
      </w:pPr>
    </w:p>
    <w:p w:rsidR="007E6467" w:rsidRPr="00B111FC" w:rsidRDefault="007E6467" w:rsidP="007E6467">
      <w:pPr>
        <w:pStyle w:val="13"/>
        <w:shd w:val="clear" w:color="auto" w:fill="auto"/>
        <w:spacing w:before="0"/>
        <w:ind w:left="40" w:right="20" w:firstLine="527"/>
        <w:rPr>
          <w:sz w:val="28"/>
          <w:szCs w:val="28"/>
        </w:rPr>
      </w:pPr>
      <w:r w:rsidRPr="00B111FC">
        <w:rPr>
          <w:sz w:val="28"/>
          <w:szCs w:val="28"/>
        </w:rPr>
        <w:t>Студенты для освоения теоретического курса дополнительно выполняют самостоятельно работы в виде схем, содержание тем по которым приводятся ниже.</w:t>
      </w:r>
    </w:p>
    <w:p w:rsidR="007E6467" w:rsidRPr="00B111FC" w:rsidRDefault="007E6467" w:rsidP="007E6467">
      <w:pPr>
        <w:pStyle w:val="13"/>
        <w:shd w:val="clear" w:color="auto" w:fill="auto"/>
        <w:spacing w:before="0"/>
        <w:ind w:left="40" w:right="20" w:firstLine="527"/>
        <w:rPr>
          <w:sz w:val="28"/>
          <w:szCs w:val="28"/>
        </w:rPr>
      </w:pPr>
      <w:r w:rsidRPr="00B111FC">
        <w:rPr>
          <w:sz w:val="28"/>
          <w:szCs w:val="28"/>
        </w:rPr>
        <w:t>Тематика логических схем по дисциплине «Особенности правового статуса юридических лиц по законодательству Республики Казахстан» разработана на основании рабочей учебной программы.</w:t>
      </w:r>
    </w:p>
    <w:p w:rsidR="007E6467" w:rsidRPr="00B111FC" w:rsidRDefault="007E6467" w:rsidP="007E6467">
      <w:pPr>
        <w:pStyle w:val="13"/>
        <w:shd w:val="clear" w:color="auto" w:fill="auto"/>
        <w:spacing w:before="0"/>
        <w:ind w:left="40" w:right="20" w:firstLine="527"/>
        <w:rPr>
          <w:sz w:val="28"/>
          <w:szCs w:val="28"/>
        </w:rPr>
      </w:pPr>
      <w:r w:rsidRPr="007E6467">
        <w:rPr>
          <w:rStyle w:val="0pt"/>
          <w:i w:val="0"/>
          <w:sz w:val="28"/>
          <w:szCs w:val="28"/>
        </w:rPr>
        <w:t>Логическая схема</w:t>
      </w:r>
      <w:r w:rsidRPr="00B111FC">
        <w:rPr>
          <w:rStyle w:val="0pt"/>
          <w:sz w:val="28"/>
          <w:szCs w:val="28"/>
        </w:rPr>
        <w:t xml:space="preserve"> -</w:t>
      </w:r>
      <w:r w:rsidRPr="00B111FC">
        <w:rPr>
          <w:sz w:val="28"/>
          <w:szCs w:val="28"/>
        </w:rPr>
        <w:t xml:space="preserve"> составление краткого анализа темы или отдельного вопроса СРО в виде таблиц, схем, графиков.</w:t>
      </w:r>
      <w:r>
        <w:rPr>
          <w:sz w:val="28"/>
          <w:szCs w:val="28"/>
        </w:rPr>
        <w:t xml:space="preserve"> </w:t>
      </w:r>
      <w:r w:rsidRPr="00B111FC">
        <w:rPr>
          <w:sz w:val="28"/>
          <w:szCs w:val="28"/>
        </w:rPr>
        <w:t>Целью выполнения является: систематизация, закрепление и расширение теоретических знаний и практических навыков по дисциплине, выяснение уровня профессиональной подготовленности студента.</w:t>
      </w:r>
    </w:p>
    <w:p w:rsidR="007E6467" w:rsidRPr="007E6467" w:rsidRDefault="007E6467" w:rsidP="007E646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b/>
          <w:sz w:val="28"/>
          <w:szCs w:val="28"/>
        </w:rPr>
        <w:t>Общие требования к р</w:t>
      </w:r>
      <w:r>
        <w:rPr>
          <w:rFonts w:ascii="Times New Roman" w:hAnsi="Times New Roman" w:cs="Times New Roman"/>
          <w:b/>
          <w:sz w:val="28"/>
          <w:szCs w:val="28"/>
        </w:rPr>
        <w:t xml:space="preserve">аботе. </w:t>
      </w:r>
      <w:r w:rsidRPr="007E6467">
        <w:rPr>
          <w:rFonts w:ascii="Times New Roman" w:hAnsi="Times New Roman" w:cs="Times New Roman"/>
          <w:sz w:val="28"/>
          <w:szCs w:val="28"/>
        </w:rPr>
        <w:t>Работа должна обладать:</w:t>
      </w:r>
    </w:p>
    <w:p w:rsidR="007E6467" w:rsidRPr="007E6467" w:rsidRDefault="007E6467" w:rsidP="007E6467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целевой направленностью;</w:t>
      </w:r>
    </w:p>
    <w:p w:rsidR="007E6467" w:rsidRPr="007E6467" w:rsidRDefault="007E6467" w:rsidP="007E6467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четкой структурой;</w:t>
      </w:r>
    </w:p>
    <w:p w:rsidR="007E6467" w:rsidRPr="007E6467" w:rsidRDefault="007E6467" w:rsidP="007E6467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логической последовательностью изложения материала;</w:t>
      </w:r>
    </w:p>
    <w:p w:rsidR="007E6467" w:rsidRPr="007E6467" w:rsidRDefault="007E6467" w:rsidP="007E6467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глубиной исследования и полнотой освещения вопросов;</w:t>
      </w:r>
    </w:p>
    <w:p w:rsidR="007E6467" w:rsidRPr="007E6467" w:rsidRDefault="007E6467" w:rsidP="007E6467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соответствия требованиям к ее оформлению.</w:t>
      </w:r>
    </w:p>
    <w:p w:rsidR="007E6467" w:rsidRPr="007E6467" w:rsidRDefault="007E6467" w:rsidP="007E646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1"/>
      <w:r w:rsidRPr="007E6467">
        <w:rPr>
          <w:rFonts w:ascii="Times New Roman" w:hAnsi="Times New Roman" w:cs="Times New Roman"/>
          <w:b/>
          <w:sz w:val="28"/>
          <w:szCs w:val="28"/>
        </w:rPr>
        <w:t>Ознакомление с литературой</w:t>
      </w:r>
      <w:bookmarkEnd w:id="1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E6467">
        <w:rPr>
          <w:rFonts w:ascii="Times New Roman" w:hAnsi="Times New Roman" w:cs="Times New Roman"/>
          <w:sz w:val="28"/>
          <w:szCs w:val="28"/>
        </w:rPr>
        <w:t>Начальным этапом работы является изучение литературы: учебников, периодических отечественных и зарубежных изданий, нормативных правовых актов и тезисов лекций.</w:t>
      </w:r>
    </w:p>
    <w:p w:rsidR="007E6467" w:rsidRPr="007E6467" w:rsidRDefault="007E6467" w:rsidP="007E646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Изучение литературы следует продолжать, переходя от общих работ, дающих представление об основных вопросах, к которым примыкает избранная тема, к поиску нового материала. Возможно использование данных, полученных при помощи глобальной информационной сети Интернет.</w:t>
      </w:r>
    </w:p>
    <w:p w:rsidR="007E6467" w:rsidRPr="007E6467" w:rsidRDefault="007E6467" w:rsidP="007E646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2"/>
      <w:r w:rsidRPr="007E6467">
        <w:rPr>
          <w:rFonts w:ascii="Times New Roman" w:hAnsi="Times New Roman" w:cs="Times New Roman"/>
          <w:b/>
          <w:sz w:val="28"/>
          <w:szCs w:val="28"/>
        </w:rPr>
        <w:t>Структура работы и требования к структурным элементам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E6467">
        <w:rPr>
          <w:rFonts w:ascii="Times New Roman" w:hAnsi="Times New Roman" w:cs="Times New Roman"/>
          <w:sz w:val="28"/>
          <w:szCs w:val="28"/>
        </w:rPr>
        <w:t xml:space="preserve"> Структура работы</w:t>
      </w:r>
      <w:bookmarkEnd w:id="2"/>
      <w:r>
        <w:rPr>
          <w:rFonts w:ascii="Times New Roman" w:hAnsi="Times New Roman" w:cs="Times New Roman"/>
          <w:sz w:val="28"/>
          <w:szCs w:val="28"/>
        </w:rPr>
        <w:t>:</w:t>
      </w:r>
    </w:p>
    <w:p w:rsidR="007E6467" w:rsidRPr="007E6467" w:rsidRDefault="007E6467" w:rsidP="007E6467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титульный лист;</w:t>
      </w:r>
    </w:p>
    <w:p w:rsidR="007E6467" w:rsidRPr="007E6467" w:rsidRDefault="007E6467" w:rsidP="007E6467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основную часть в виде логических схем.</w:t>
      </w:r>
    </w:p>
    <w:p w:rsidR="007E6467" w:rsidRPr="007E6467" w:rsidRDefault="007E6467" w:rsidP="007E646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Титульный лист является первой страницей работы и заполняется по строго определенным правилам.</w:t>
      </w:r>
    </w:p>
    <w:p w:rsidR="007E6467" w:rsidRPr="007E6467" w:rsidRDefault="007E6467" w:rsidP="007E646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Титульный лист оформляется с указанием следующих реквизитов:</w:t>
      </w:r>
    </w:p>
    <w:p w:rsidR="007E6467" w:rsidRPr="007E6467" w:rsidRDefault="007E6467" w:rsidP="00395769">
      <w:pPr>
        <w:pStyle w:val="a7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в верхней части титульного листа указывается полное наименование министерства, учебного заведения и кафедры (каждое с заглавной буквы);</w:t>
      </w:r>
    </w:p>
    <w:p w:rsidR="007E6467" w:rsidRPr="007E6467" w:rsidRDefault="007E6467" w:rsidP="00395769">
      <w:pPr>
        <w:pStyle w:val="a7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фамилия, имя, отчество студента (в именительном падеже);</w:t>
      </w:r>
    </w:p>
    <w:p w:rsidR="007E6467" w:rsidRPr="007E6467" w:rsidRDefault="007E6467" w:rsidP="00395769">
      <w:pPr>
        <w:pStyle w:val="a7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в середине листа заглавными буквами дается название работы, которое приводится без слова «тема» и в кавычки не заключается. Название должно быть по возможности кратким и точно соответствовать содержанию работы;</w:t>
      </w:r>
    </w:p>
    <w:p w:rsidR="007E6467" w:rsidRPr="007E6467" w:rsidRDefault="007E6467" w:rsidP="00395769">
      <w:pPr>
        <w:pStyle w:val="a7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ниже указывается вид работы: Логические схемы по теме;</w:t>
      </w:r>
    </w:p>
    <w:p w:rsidR="007E6467" w:rsidRPr="007E6467" w:rsidRDefault="007E6467" w:rsidP="00395769">
      <w:pPr>
        <w:pStyle w:val="a7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ближе к правому краю титульного листа указываются должность, фамилия и инициалы проверяющего преподавателя, а также их научная степень и ученое звание, ниже их подписи;</w:t>
      </w:r>
    </w:p>
    <w:p w:rsidR="007E6467" w:rsidRPr="007E6467" w:rsidRDefault="007E6467" w:rsidP="00395769">
      <w:pPr>
        <w:pStyle w:val="a7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внизу указывается город и год через запятую без указания слова «год».</w:t>
      </w:r>
    </w:p>
    <w:p w:rsidR="007E6467" w:rsidRPr="007E6467" w:rsidRDefault="007E6467" w:rsidP="007E646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5769">
        <w:rPr>
          <w:rFonts w:ascii="Times New Roman" w:hAnsi="Times New Roman" w:cs="Times New Roman"/>
          <w:b/>
          <w:sz w:val="28"/>
          <w:szCs w:val="28"/>
        </w:rPr>
        <w:t>Правила оформления работы</w:t>
      </w:r>
      <w:r w:rsidR="0039576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E6467">
        <w:rPr>
          <w:rFonts w:ascii="Times New Roman" w:hAnsi="Times New Roman" w:cs="Times New Roman"/>
          <w:sz w:val="28"/>
          <w:szCs w:val="28"/>
        </w:rPr>
        <w:t xml:space="preserve">Общие требования: Логические схемы могут выполняться и в виде слайдов. Общий объем не менее  не более </w:t>
      </w:r>
      <w:r w:rsidR="00863073">
        <w:rPr>
          <w:rFonts w:ascii="Times New Roman" w:hAnsi="Times New Roman" w:cs="Times New Roman"/>
          <w:sz w:val="28"/>
          <w:szCs w:val="28"/>
        </w:rPr>
        <w:t xml:space="preserve">10 </w:t>
      </w:r>
      <w:r w:rsidRPr="007E6467">
        <w:rPr>
          <w:rFonts w:ascii="Times New Roman" w:hAnsi="Times New Roman" w:cs="Times New Roman"/>
          <w:sz w:val="28"/>
          <w:szCs w:val="28"/>
        </w:rPr>
        <w:t>страниц. Работа должна быть в цветовой гамме, разрешается использовать компьютерные возможности акцентирования внимания на определенных терминах, применяя жирный шрифт.</w:t>
      </w:r>
    </w:p>
    <w:p w:rsidR="007E6467" w:rsidRPr="003D0C3B" w:rsidRDefault="007E6467" w:rsidP="007E6467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5769">
        <w:rPr>
          <w:rFonts w:ascii="Times New Roman" w:hAnsi="Times New Roman" w:cs="Times New Roman"/>
          <w:b/>
          <w:sz w:val="28"/>
          <w:szCs w:val="28"/>
        </w:rPr>
        <w:lastRenderedPageBreak/>
        <w:t>Выбор темы логических схем</w:t>
      </w:r>
      <w:r w:rsidR="0039576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95769">
        <w:rPr>
          <w:rFonts w:ascii="Times New Roman" w:hAnsi="Times New Roman" w:cs="Times New Roman"/>
          <w:sz w:val="28"/>
          <w:szCs w:val="28"/>
        </w:rPr>
        <w:t>Темы выбираются по согласованию с руководителем программы.</w:t>
      </w:r>
      <w:r w:rsidR="003D0C3B">
        <w:rPr>
          <w:rFonts w:ascii="Times New Roman" w:hAnsi="Times New Roman" w:cs="Times New Roman"/>
          <w:sz w:val="28"/>
          <w:szCs w:val="28"/>
        </w:rPr>
        <w:t xml:space="preserve"> </w:t>
      </w:r>
      <w:r w:rsidR="003D0C3B" w:rsidRPr="003D0C3B">
        <w:rPr>
          <w:rFonts w:ascii="Times New Roman" w:hAnsi="Times New Roman" w:cs="Times New Roman"/>
          <w:b/>
          <w:sz w:val="28"/>
          <w:szCs w:val="28"/>
        </w:rPr>
        <w:t xml:space="preserve">Темы логических схем: </w:t>
      </w:r>
    </w:p>
    <w:p w:rsidR="00863073" w:rsidRDefault="00863073" w:rsidP="00863073">
      <w:pPr>
        <w:pStyle w:val="a8"/>
      </w:pPr>
      <w:r>
        <w:t>1 Система государственного управления на современном этапе развития</w:t>
      </w:r>
    </w:p>
    <w:p w:rsidR="00863073" w:rsidRDefault="00863073" w:rsidP="00863073">
      <w:pPr>
        <w:pStyle w:val="a8"/>
      </w:pPr>
      <w:r>
        <w:t>2. Организационная структура государственного управления</w:t>
      </w:r>
    </w:p>
    <w:p w:rsidR="00863073" w:rsidRDefault="00863073" w:rsidP="00863073">
      <w:pPr>
        <w:pStyle w:val="a8"/>
      </w:pPr>
      <w:r>
        <w:t>3. Становление казахстанской модели государственной службы</w:t>
      </w:r>
    </w:p>
    <w:p w:rsidR="00863073" w:rsidRDefault="00863073" w:rsidP="00863073">
      <w:pPr>
        <w:pStyle w:val="a8"/>
      </w:pPr>
      <w:r>
        <w:t>4. Должностные лица в системе государственной службы</w:t>
      </w:r>
    </w:p>
    <w:p w:rsidR="00863073" w:rsidRDefault="00863073" w:rsidP="00863073">
      <w:pPr>
        <w:pStyle w:val="a8"/>
      </w:pPr>
      <w:r>
        <w:t>5. Государственная служба в зарубежных странах.</w:t>
      </w:r>
    </w:p>
    <w:p w:rsidR="00863073" w:rsidRDefault="00863073" w:rsidP="00863073">
      <w:pPr>
        <w:pStyle w:val="a8"/>
      </w:pPr>
      <w:r>
        <w:t>6. Конкурсный порядок поступления на государственную службу</w:t>
      </w:r>
    </w:p>
    <w:p w:rsidR="00863073" w:rsidRDefault="00863073" w:rsidP="00863073">
      <w:pPr>
        <w:pStyle w:val="a8"/>
      </w:pPr>
      <w:r>
        <w:t>7. Аттестация государственных служащих</w:t>
      </w:r>
    </w:p>
    <w:p w:rsidR="00863073" w:rsidRDefault="00863073" w:rsidP="00863073">
      <w:pPr>
        <w:pStyle w:val="a8"/>
      </w:pPr>
      <w:r>
        <w:t>8. Борьба с коррупцией в системе государственной службы.</w:t>
      </w:r>
    </w:p>
    <w:p w:rsidR="000200B5" w:rsidRDefault="000200B5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863073" w:rsidRDefault="00863073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863073" w:rsidRDefault="00863073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863073" w:rsidRDefault="00863073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863073" w:rsidRDefault="00863073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863073" w:rsidRDefault="00863073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863073" w:rsidRDefault="00863073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863073" w:rsidRDefault="00863073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863073" w:rsidRDefault="00863073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863073" w:rsidRDefault="00863073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863073" w:rsidRDefault="00863073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863073" w:rsidRDefault="00863073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3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863073" w:rsidRPr="006B1D99" w:rsidRDefault="00863073" w:rsidP="00863073">
      <w:pPr>
        <w:pStyle w:val="20"/>
        <w:shd w:val="clear" w:color="auto" w:fill="auto"/>
        <w:spacing w:line="557" w:lineRule="exact"/>
        <w:ind w:right="260"/>
        <w:jc w:val="right"/>
        <w:rPr>
          <w:sz w:val="28"/>
          <w:szCs w:val="28"/>
        </w:rPr>
      </w:pPr>
      <w:r w:rsidRPr="006B1D99">
        <w:rPr>
          <w:sz w:val="28"/>
          <w:szCs w:val="28"/>
        </w:rPr>
        <w:lastRenderedPageBreak/>
        <w:t>Образец оформления титульного листа</w:t>
      </w:r>
    </w:p>
    <w:p w:rsidR="00863073" w:rsidRDefault="00863073" w:rsidP="008630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63073" w:rsidRDefault="00863073" w:rsidP="008630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63073" w:rsidRDefault="00863073" w:rsidP="0086307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Республики Казахстан </w:t>
      </w:r>
    </w:p>
    <w:p w:rsidR="00863073" w:rsidRPr="00B23238" w:rsidRDefault="00863073" w:rsidP="0086307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23238">
        <w:rPr>
          <w:rFonts w:ascii="Times New Roman" w:hAnsi="Times New Roman" w:cs="Times New Roman"/>
          <w:sz w:val="28"/>
          <w:szCs w:val="28"/>
        </w:rPr>
        <w:t>Костанайский</w:t>
      </w:r>
      <w:proofErr w:type="spellEnd"/>
      <w:r w:rsidRPr="00B23238">
        <w:rPr>
          <w:rFonts w:ascii="Times New Roman" w:hAnsi="Times New Roman" w:cs="Times New Roman"/>
          <w:sz w:val="28"/>
          <w:szCs w:val="28"/>
        </w:rPr>
        <w:t xml:space="preserve"> государственный университет имени А. </w:t>
      </w:r>
      <w:proofErr w:type="spellStart"/>
      <w:r w:rsidRPr="00B23238">
        <w:rPr>
          <w:rFonts w:ascii="Times New Roman" w:hAnsi="Times New Roman" w:cs="Times New Roman"/>
          <w:sz w:val="28"/>
          <w:szCs w:val="28"/>
        </w:rPr>
        <w:t>Байтурсынова</w:t>
      </w:r>
      <w:proofErr w:type="spellEnd"/>
    </w:p>
    <w:p w:rsidR="00863073" w:rsidRPr="00B23238" w:rsidRDefault="00863073" w:rsidP="0086307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sz w:val="28"/>
          <w:szCs w:val="28"/>
        </w:rPr>
        <w:t xml:space="preserve">теории государства и права </w:t>
      </w:r>
    </w:p>
    <w:p w:rsidR="00863073" w:rsidRDefault="00863073" w:rsidP="008630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63073" w:rsidRDefault="00863073" w:rsidP="008630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63073" w:rsidRDefault="00863073" w:rsidP="008630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63073" w:rsidRDefault="00863073" w:rsidP="008630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63073" w:rsidRDefault="00863073" w:rsidP="008630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63073" w:rsidRDefault="00863073" w:rsidP="008630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63073" w:rsidRPr="0086078A" w:rsidRDefault="00863073" w:rsidP="00863073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6078A">
        <w:rPr>
          <w:rStyle w:val="s1"/>
          <w:sz w:val="28"/>
          <w:szCs w:val="28"/>
        </w:rPr>
        <w:t>ОСНОВНЫЕ ОБЯЗАННОСТИ ГОСУДАРСТВЕННЫХ СЛУЖАЩИХ</w:t>
      </w:r>
    </w:p>
    <w:p w:rsidR="00863073" w:rsidRPr="0086078A" w:rsidRDefault="00863073" w:rsidP="00863073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63073" w:rsidRDefault="00863073" w:rsidP="0086307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63073" w:rsidRPr="00B23238" w:rsidRDefault="00863073" w:rsidP="0086307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Логическая схема по </w:t>
      </w:r>
      <w:r w:rsidRPr="00B232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«Проблемы государственного управления в Республике Казахстан на современном этапе»</w:t>
      </w:r>
    </w:p>
    <w:p w:rsidR="00863073" w:rsidRPr="00B23238" w:rsidRDefault="00863073" w:rsidP="0086307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>Специальность 6М030100 – Юриспруденция</w:t>
      </w:r>
    </w:p>
    <w:p w:rsidR="00863073" w:rsidRPr="00B23238" w:rsidRDefault="00863073" w:rsidP="008630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63073" w:rsidRDefault="00863073" w:rsidP="00863073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863073" w:rsidRDefault="00863073" w:rsidP="0086307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863073" w:rsidRDefault="00863073" w:rsidP="0086307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63073" w:rsidRDefault="00863073" w:rsidP="0086307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63073" w:rsidRDefault="00863073" w:rsidP="0086307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63073" w:rsidRDefault="00863073" w:rsidP="0086307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63073" w:rsidRPr="00B23238" w:rsidRDefault="00863073" w:rsidP="0086307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B23238">
        <w:rPr>
          <w:rFonts w:ascii="Times New Roman" w:hAnsi="Times New Roman" w:cs="Times New Roman"/>
          <w:sz w:val="28"/>
          <w:szCs w:val="28"/>
        </w:rPr>
        <w:t>Выполнил:</w:t>
      </w:r>
      <w:r w:rsidRPr="00B2323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Ахметов А.А.</w:t>
      </w:r>
    </w:p>
    <w:p w:rsidR="00863073" w:rsidRPr="00B23238" w:rsidRDefault="00863073" w:rsidP="00863073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</w:p>
    <w:p w:rsidR="00863073" w:rsidRPr="00B23238" w:rsidRDefault="00863073" w:rsidP="00863073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</w:p>
    <w:p w:rsidR="00863073" w:rsidRPr="00B23238" w:rsidRDefault="00863073" w:rsidP="0086307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B23238">
        <w:rPr>
          <w:rFonts w:ascii="Times New Roman" w:hAnsi="Times New Roman" w:cs="Times New Roman"/>
          <w:sz w:val="28"/>
          <w:szCs w:val="28"/>
        </w:rPr>
        <w:t>Научный руководитель:</w:t>
      </w:r>
      <w:r w:rsidRPr="00B2323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Ахметова А.А.</w:t>
      </w:r>
      <w:r w:rsidRPr="00B23238">
        <w:rPr>
          <w:rFonts w:ascii="Times New Roman" w:hAnsi="Times New Roman" w:cs="Times New Roman"/>
          <w:sz w:val="28"/>
          <w:szCs w:val="28"/>
        </w:rPr>
        <w:t>,</w:t>
      </w:r>
    </w:p>
    <w:p w:rsidR="00863073" w:rsidRPr="00B23238" w:rsidRDefault="00863073" w:rsidP="00863073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>ст. преподаватель, магистр юридических наук</w:t>
      </w:r>
    </w:p>
    <w:p w:rsidR="00863073" w:rsidRPr="00B23238" w:rsidRDefault="00863073" w:rsidP="008630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63073" w:rsidRPr="00B23238" w:rsidRDefault="00863073" w:rsidP="008630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63073" w:rsidRPr="00B23238" w:rsidRDefault="00863073" w:rsidP="008630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63073" w:rsidRPr="00B23238" w:rsidRDefault="00863073" w:rsidP="008630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63073" w:rsidRDefault="00863073" w:rsidP="008630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63073" w:rsidRDefault="00863073" w:rsidP="008630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63073" w:rsidRDefault="00863073" w:rsidP="008630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63073" w:rsidRDefault="00863073" w:rsidP="0086307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63073" w:rsidRDefault="00863073" w:rsidP="008630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63073" w:rsidRDefault="00863073" w:rsidP="008630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63073" w:rsidRDefault="00863073" w:rsidP="0086307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63073" w:rsidRPr="006B1D99" w:rsidRDefault="00863073" w:rsidP="00863073">
      <w:pPr>
        <w:pStyle w:val="a7"/>
        <w:jc w:val="center"/>
        <w:sectPr w:rsidR="00863073" w:rsidRPr="006B1D99" w:rsidSect="00B23238">
          <w:pgSz w:w="11909" w:h="16838"/>
          <w:pgMar w:top="567" w:right="567" w:bottom="567" w:left="851" w:header="0" w:footer="3" w:gutter="0"/>
          <w:cols w:space="720"/>
          <w:noEndnote/>
          <w:docGrid w:linePitch="360"/>
        </w:sectPr>
      </w:pPr>
      <w:proofErr w:type="spellStart"/>
      <w:r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>
        <w:rPr>
          <w:rFonts w:ascii="Times New Roman" w:hAnsi="Times New Roman" w:cs="Times New Roman"/>
          <w:sz w:val="28"/>
          <w:szCs w:val="28"/>
        </w:rPr>
        <w:t>, 2018</w:t>
      </w:r>
    </w:p>
    <w:p w:rsidR="00863073" w:rsidRPr="00863073" w:rsidRDefault="00863073" w:rsidP="0086307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3073">
        <w:rPr>
          <w:rFonts w:ascii="Times New Roman" w:hAnsi="Times New Roman" w:cs="Times New Roman"/>
          <w:b/>
          <w:sz w:val="28"/>
          <w:szCs w:val="28"/>
        </w:rPr>
        <w:lastRenderedPageBreak/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8630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3073" w:rsidRPr="00863073" w:rsidRDefault="00863073" w:rsidP="00863073">
      <w:pPr>
        <w:pStyle w:val="21"/>
        <w:spacing w:line="240" w:lineRule="auto"/>
        <w:rPr>
          <w:b/>
          <w:sz w:val="28"/>
          <w:szCs w:val="28"/>
        </w:rPr>
      </w:pPr>
      <w:r w:rsidRPr="00863073">
        <w:rPr>
          <w:b/>
          <w:sz w:val="28"/>
          <w:szCs w:val="28"/>
        </w:rPr>
        <w:t xml:space="preserve">           Основная: </w:t>
      </w:r>
    </w:p>
    <w:p w:rsidR="00863073" w:rsidRPr="00863073" w:rsidRDefault="00863073" w:rsidP="00863073">
      <w:pPr>
        <w:numPr>
          <w:ilvl w:val="0"/>
          <w:numId w:val="12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863073">
        <w:rPr>
          <w:rFonts w:ascii="Times New Roman" w:hAnsi="Times New Roman" w:cs="Times New Roman"/>
          <w:sz w:val="28"/>
          <w:szCs w:val="28"/>
        </w:rPr>
        <w:t xml:space="preserve">Амбалова А.Б. Управление карьерой государственного гражданского служащего: Социологический анализ: </w:t>
      </w:r>
      <w:proofErr w:type="spellStart"/>
      <w:r w:rsidRPr="00863073"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 w:rsidRPr="0086307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63073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863073">
        <w:rPr>
          <w:rFonts w:ascii="Times New Roman" w:hAnsi="Times New Roman" w:cs="Times New Roman"/>
          <w:sz w:val="28"/>
          <w:szCs w:val="28"/>
        </w:rPr>
        <w:t xml:space="preserve">. канд. </w:t>
      </w:r>
      <w:proofErr w:type="spellStart"/>
      <w:r w:rsidRPr="00863073">
        <w:rPr>
          <w:rFonts w:ascii="Times New Roman" w:hAnsi="Times New Roman" w:cs="Times New Roman"/>
          <w:sz w:val="28"/>
          <w:szCs w:val="28"/>
        </w:rPr>
        <w:t>социол</w:t>
      </w:r>
      <w:proofErr w:type="spellEnd"/>
      <w:r w:rsidRPr="00863073">
        <w:rPr>
          <w:rFonts w:ascii="Times New Roman" w:hAnsi="Times New Roman" w:cs="Times New Roman"/>
          <w:sz w:val="28"/>
          <w:szCs w:val="28"/>
        </w:rPr>
        <w:t xml:space="preserve">. наук: </w:t>
      </w:r>
      <w:proofErr w:type="spellStart"/>
      <w:r w:rsidRPr="00863073"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 w:rsidRPr="00863073">
        <w:rPr>
          <w:rFonts w:ascii="Times New Roman" w:hAnsi="Times New Roman" w:cs="Times New Roman"/>
          <w:sz w:val="28"/>
          <w:szCs w:val="28"/>
        </w:rPr>
        <w:t>, 2013. -24 с.</w:t>
      </w:r>
    </w:p>
    <w:p w:rsidR="00863073" w:rsidRPr="00863073" w:rsidRDefault="00863073" w:rsidP="00863073">
      <w:pPr>
        <w:numPr>
          <w:ilvl w:val="0"/>
          <w:numId w:val="12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3073">
        <w:rPr>
          <w:rFonts w:ascii="Times New Roman" w:hAnsi="Times New Roman" w:cs="Times New Roman"/>
          <w:sz w:val="28"/>
          <w:szCs w:val="28"/>
        </w:rPr>
        <w:t>Пикулькин</w:t>
      </w:r>
      <w:proofErr w:type="spellEnd"/>
      <w:r w:rsidRPr="00863073">
        <w:rPr>
          <w:rFonts w:ascii="Times New Roman" w:hAnsi="Times New Roman" w:cs="Times New Roman"/>
          <w:sz w:val="28"/>
          <w:szCs w:val="28"/>
        </w:rPr>
        <w:t xml:space="preserve"> А.В. Система государственного управления</w:t>
      </w:r>
      <w:proofErr w:type="gramStart"/>
      <w:r w:rsidRPr="00863073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863073"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 w:rsidRPr="00863073"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 w:rsidRPr="00863073">
        <w:rPr>
          <w:rFonts w:ascii="Times New Roman" w:hAnsi="Times New Roman" w:cs="Times New Roman"/>
          <w:sz w:val="28"/>
          <w:szCs w:val="28"/>
        </w:rPr>
        <w:t>, 2010. – 387с.</w:t>
      </w:r>
    </w:p>
    <w:p w:rsidR="00863073" w:rsidRPr="00863073" w:rsidRDefault="00863073" w:rsidP="00863073">
      <w:pPr>
        <w:pStyle w:val="13"/>
        <w:numPr>
          <w:ilvl w:val="0"/>
          <w:numId w:val="12"/>
        </w:numPr>
        <w:shd w:val="clear" w:color="auto" w:fill="auto"/>
        <w:tabs>
          <w:tab w:val="left" w:pos="709"/>
          <w:tab w:val="left" w:pos="993"/>
        </w:tabs>
        <w:spacing w:before="0" w:line="240" w:lineRule="auto"/>
        <w:ind w:right="2" w:hanging="11"/>
        <w:rPr>
          <w:sz w:val="28"/>
          <w:szCs w:val="28"/>
        </w:rPr>
      </w:pPr>
      <w:r w:rsidRPr="00863073">
        <w:rPr>
          <w:sz w:val="28"/>
          <w:szCs w:val="28"/>
          <w:lang w:val="kk-KZ"/>
        </w:rPr>
        <w:t xml:space="preserve">Анисимцев </w:t>
      </w:r>
      <w:r w:rsidRPr="00863073">
        <w:rPr>
          <w:sz w:val="28"/>
          <w:szCs w:val="28"/>
        </w:rPr>
        <w:t>Н.В. Япония: Обеспечение прозрачности (</w:t>
      </w:r>
      <w:proofErr w:type="spellStart"/>
      <w:r w:rsidRPr="00863073">
        <w:rPr>
          <w:sz w:val="28"/>
          <w:szCs w:val="28"/>
        </w:rPr>
        <w:t>транспарентности</w:t>
      </w:r>
      <w:proofErr w:type="spellEnd"/>
      <w:r w:rsidRPr="00863073">
        <w:rPr>
          <w:sz w:val="28"/>
          <w:szCs w:val="28"/>
        </w:rPr>
        <w:t xml:space="preserve">») административно -государственного управления. // </w:t>
      </w:r>
      <w:proofErr w:type="spellStart"/>
      <w:r w:rsidRPr="00863073">
        <w:rPr>
          <w:sz w:val="28"/>
          <w:szCs w:val="28"/>
        </w:rPr>
        <w:t>Гос-во</w:t>
      </w:r>
      <w:proofErr w:type="spellEnd"/>
      <w:r w:rsidRPr="00863073">
        <w:rPr>
          <w:sz w:val="28"/>
          <w:szCs w:val="28"/>
        </w:rPr>
        <w:t xml:space="preserve"> и право, 2003, № 6 </w:t>
      </w:r>
    </w:p>
    <w:p w:rsidR="00863073" w:rsidRPr="00863073" w:rsidRDefault="00863073" w:rsidP="00863073">
      <w:pPr>
        <w:numPr>
          <w:ilvl w:val="0"/>
          <w:numId w:val="12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3073">
        <w:rPr>
          <w:rFonts w:ascii="Times New Roman" w:hAnsi="Times New Roman" w:cs="Times New Roman"/>
          <w:sz w:val="28"/>
          <w:szCs w:val="28"/>
        </w:rPr>
        <w:t>Коломейцев</w:t>
      </w:r>
      <w:proofErr w:type="spellEnd"/>
      <w:r w:rsidRPr="00863073">
        <w:rPr>
          <w:rFonts w:ascii="Times New Roman" w:hAnsi="Times New Roman" w:cs="Times New Roman"/>
          <w:sz w:val="28"/>
          <w:szCs w:val="28"/>
        </w:rPr>
        <w:t xml:space="preserve"> Ю.А., Жданович А.А. Основные научные подходы к профессиональной карьере и карьерным ориентациям личности // Проблемы управления. - 2014. № 1. - С.18</w:t>
      </w:r>
    </w:p>
    <w:p w:rsidR="00863073" w:rsidRPr="00863073" w:rsidRDefault="00863073" w:rsidP="00863073">
      <w:pPr>
        <w:numPr>
          <w:ilvl w:val="0"/>
          <w:numId w:val="12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863073">
        <w:rPr>
          <w:rFonts w:ascii="Times New Roman" w:hAnsi="Times New Roman" w:cs="Times New Roman"/>
          <w:sz w:val="28"/>
          <w:szCs w:val="28"/>
        </w:rPr>
        <w:t xml:space="preserve">Глазунова Н. И. Система государственного управления. - М.: </w:t>
      </w:r>
      <w:proofErr w:type="spellStart"/>
      <w:r w:rsidRPr="00863073"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 w:rsidRPr="00863073">
        <w:rPr>
          <w:rFonts w:ascii="Times New Roman" w:hAnsi="Times New Roman" w:cs="Times New Roman"/>
          <w:sz w:val="28"/>
          <w:szCs w:val="28"/>
        </w:rPr>
        <w:t>, 2012. - 478с.</w:t>
      </w:r>
    </w:p>
    <w:p w:rsidR="00863073" w:rsidRPr="00863073" w:rsidRDefault="00863073" w:rsidP="00863073">
      <w:pPr>
        <w:pStyle w:val="13"/>
        <w:numPr>
          <w:ilvl w:val="0"/>
          <w:numId w:val="12"/>
        </w:numPr>
        <w:shd w:val="clear" w:color="auto" w:fill="auto"/>
        <w:tabs>
          <w:tab w:val="left" w:pos="709"/>
          <w:tab w:val="left" w:pos="993"/>
        </w:tabs>
        <w:spacing w:before="0" w:line="240" w:lineRule="auto"/>
        <w:ind w:right="2" w:hanging="11"/>
        <w:rPr>
          <w:sz w:val="28"/>
          <w:szCs w:val="28"/>
        </w:rPr>
      </w:pPr>
      <w:r w:rsidRPr="00863073">
        <w:rPr>
          <w:sz w:val="28"/>
          <w:szCs w:val="28"/>
        </w:rPr>
        <w:t>Государственная</w:t>
      </w:r>
      <w:r w:rsidRPr="00863073">
        <w:rPr>
          <w:sz w:val="28"/>
          <w:szCs w:val="28"/>
        </w:rPr>
        <w:tab/>
        <w:t>служба</w:t>
      </w:r>
      <w:proofErr w:type="gramStart"/>
      <w:r w:rsidRPr="00863073">
        <w:rPr>
          <w:sz w:val="28"/>
          <w:szCs w:val="28"/>
        </w:rPr>
        <w:t xml:space="preserve"> / П</w:t>
      </w:r>
      <w:proofErr w:type="gramEnd"/>
      <w:r w:rsidRPr="00863073">
        <w:rPr>
          <w:sz w:val="28"/>
          <w:szCs w:val="28"/>
        </w:rPr>
        <w:t xml:space="preserve">од ред. </w:t>
      </w:r>
      <w:proofErr w:type="spellStart"/>
      <w:r w:rsidRPr="00863073">
        <w:rPr>
          <w:sz w:val="28"/>
          <w:szCs w:val="28"/>
        </w:rPr>
        <w:t>Ноздрачева</w:t>
      </w:r>
      <w:proofErr w:type="spellEnd"/>
      <w:r w:rsidRPr="00863073">
        <w:rPr>
          <w:sz w:val="28"/>
          <w:szCs w:val="28"/>
        </w:rPr>
        <w:t xml:space="preserve"> А.Ф. М., Статус. 2009 г.</w:t>
      </w:r>
    </w:p>
    <w:p w:rsidR="00863073" w:rsidRPr="00863073" w:rsidRDefault="00863073" w:rsidP="00863073">
      <w:pPr>
        <w:pStyle w:val="13"/>
        <w:shd w:val="clear" w:color="auto" w:fill="auto"/>
        <w:tabs>
          <w:tab w:val="left" w:pos="709"/>
          <w:tab w:val="left" w:pos="993"/>
        </w:tabs>
        <w:spacing w:before="0" w:line="240" w:lineRule="auto"/>
        <w:ind w:left="720" w:right="2"/>
        <w:rPr>
          <w:b/>
          <w:sz w:val="28"/>
          <w:szCs w:val="28"/>
        </w:rPr>
      </w:pPr>
      <w:r w:rsidRPr="00863073">
        <w:rPr>
          <w:b/>
          <w:sz w:val="28"/>
          <w:szCs w:val="28"/>
        </w:rPr>
        <w:t>Дополнительная:</w:t>
      </w:r>
    </w:p>
    <w:p w:rsidR="00863073" w:rsidRPr="00863073" w:rsidRDefault="00863073" w:rsidP="00863073">
      <w:pPr>
        <w:pStyle w:val="13"/>
        <w:numPr>
          <w:ilvl w:val="0"/>
          <w:numId w:val="12"/>
        </w:numPr>
        <w:shd w:val="clear" w:color="auto" w:fill="auto"/>
        <w:tabs>
          <w:tab w:val="left" w:pos="709"/>
          <w:tab w:val="left" w:pos="993"/>
        </w:tabs>
        <w:spacing w:before="0" w:line="240" w:lineRule="auto"/>
        <w:ind w:right="2" w:hanging="11"/>
        <w:rPr>
          <w:sz w:val="28"/>
          <w:szCs w:val="28"/>
        </w:rPr>
      </w:pPr>
      <w:r w:rsidRPr="00863073">
        <w:rPr>
          <w:sz w:val="28"/>
          <w:szCs w:val="28"/>
        </w:rPr>
        <w:t>Куракин</w:t>
      </w:r>
      <w:r w:rsidRPr="00863073">
        <w:rPr>
          <w:sz w:val="28"/>
          <w:szCs w:val="28"/>
        </w:rPr>
        <w:tab/>
        <w:t xml:space="preserve">А.В. Вопросы использования зарубежного опыта борьбы с коррупцией в правовом регулировании государственно-служебных отношений. // </w:t>
      </w:r>
      <w:proofErr w:type="spellStart"/>
      <w:r w:rsidRPr="00863073">
        <w:rPr>
          <w:sz w:val="28"/>
          <w:szCs w:val="28"/>
        </w:rPr>
        <w:t>Гос-во</w:t>
      </w:r>
      <w:proofErr w:type="spellEnd"/>
      <w:r w:rsidRPr="00863073">
        <w:rPr>
          <w:sz w:val="28"/>
          <w:szCs w:val="28"/>
        </w:rPr>
        <w:t xml:space="preserve"> и право, 2013, № </w:t>
      </w:r>
      <w:r w:rsidRPr="00863073">
        <w:rPr>
          <w:rStyle w:val="85pt"/>
          <w:sz w:val="28"/>
          <w:szCs w:val="28"/>
        </w:rPr>
        <w:t>8</w:t>
      </w:r>
    </w:p>
    <w:p w:rsidR="00863073" w:rsidRPr="00863073" w:rsidRDefault="00863073" w:rsidP="00863073">
      <w:pPr>
        <w:pStyle w:val="13"/>
        <w:numPr>
          <w:ilvl w:val="0"/>
          <w:numId w:val="12"/>
        </w:numPr>
        <w:shd w:val="clear" w:color="auto" w:fill="auto"/>
        <w:tabs>
          <w:tab w:val="left" w:pos="709"/>
          <w:tab w:val="left" w:pos="1134"/>
        </w:tabs>
        <w:spacing w:before="0" w:line="240" w:lineRule="auto"/>
        <w:ind w:right="2" w:hanging="11"/>
        <w:rPr>
          <w:sz w:val="28"/>
          <w:szCs w:val="28"/>
        </w:rPr>
      </w:pPr>
      <w:r w:rsidRPr="00863073">
        <w:rPr>
          <w:sz w:val="28"/>
          <w:szCs w:val="28"/>
        </w:rPr>
        <w:t>Куракин</w:t>
      </w:r>
      <w:r w:rsidRPr="00863073">
        <w:rPr>
          <w:sz w:val="28"/>
          <w:szCs w:val="28"/>
        </w:rPr>
        <w:tab/>
        <w:t>А.В Административно-правовые средства предупреждения и пресечения коррупции в системе государственной службы: история и современность //</w:t>
      </w:r>
      <w:proofErr w:type="spellStart"/>
      <w:r w:rsidRPr="00863073">
        <w:rPr>
          <w:sz w:val="28"/>
          <w:szCs w:val="28"/>
        </w:rPr>
        <w:t>ГиП</w:t>
      </w:r>
      <w:proofErr w:type="spellEnd"/>
      <w:r w:rsidRPr="00863073">
        <w:rPr>
          <w:sz w:val="28"/>
          <w:szCs w:val="28"/>
        </w:rPr>
        <w:t xml:space="preserve"> 2002, № 9</w:t>
      </w:r>
    </w:p>
    <w:p w:rsidR="00863073" w:rsidRPr="00863073" w:rsidRDefault="00863073" w:rsidP="00863073">
      <w:pPr>
        <w:pStyle w:val="13"/>
        <w:numPr>
          <w:ilvl w:val="0"/>
          <w:numId w:val="12"/>
        </w:numPr>
        <w:shd w:val="clear" w:color="auto" w:fill="auto"/>
        <w:tabs>
          <w:tab w:val="left" w:pos="709"/>
          <w:tab w:val="left" w:pos="1134"/>
        </w:tabs>
        <w:spacing w:before="0" w:line="240" w:lineRule="auto"/>
        <w:ind w:right="2" w:hanging="11"/>
        <w:rPr>
          <w:sz w:val="28"/>
          <w:szCs w:val="28"/>
        </w:rPr>
      </w:pPr>
      <w:r w:rsidRPr="00863073">
        <w:rPr>
          <w:sz w:val="28"/>
          <w:szCs w:val="28"/>
        </w:rPr>
        <w:t>Лоскутов</w:t>
      </w:r>
      <w:r w:rsidRPr="00863073">
        <w:rPr>
          <w:sz w:val="28"/>
          <w:szCs w:val="28"/>
        </w:rPr>
        <w:tab/>
        <w:t xml:space="preserve">И.Ю. Поступление на государственную службу и прохождение аттестации. </w:t>
      </w:r>
      <w:proofErr w:type="spellStart"/>
      <w:r w:rsidRPr="00863073">
        <w:rPr>
          <w:sz w:val="28"/>
          <w:szCs w:val="28"/>
        </w:rPr>
        <w:t>Алматы</w:t>
      </w:r>
      <w:proofErr w:type="spellEnd"/>
      <w:r w:rsidRPr="00863073">
        <w:rPr>
          <w:sz w:val="28"/>
          <w:szCs w:val="28"/>
        </w:rPr>
        <w:t xml:space="preserve">. Юрист, 2003 </w:t>
      </w:r>
    </w:p>
    <w:p w:rsidR="00863073" w:rsidRPr="00863073" w:rsidRDefault="00863073" w:rsidP="00863073">
      <w:pPr>
        <w:pStyle w:val="13"/>
        <w:numPr>
          <w:ilvl w:val="0"/>
          <w:numId w:val="12"/>
        </w:numPr>
        <w:shd w:val="clear" w:color="auto" w:fill="auto"/>
        <w:tabs>
          <w:tab w:val="left" w:pos="755"/>
          <w:tab w:val="left" w:pos="1134"/>
        </w:tabs>
        <w:spacing w:before="0" w:line="240" w:lineRule="auto"/>
        <w:ind w:right="2" w:hanging="11"/>
        <w:rPr>
          <w:sz w:val="28"/>
          <w:szCs w:val="28"/>
        </w:rPr>
      </w:pPr>
      <w:r w:rsidRPr="00863073">
        <w:rPr>
          <w:sz w:val="28"/>
          <w:szCs w:val="28"/>
        </w:rPr>
        <w:t xml:space="preserve">Назарбаев Н А. «Модернизация государственного управления на принципах корпоративного управления, </w:t>
      </w:r>
      <w:proofErr w:type="spellStart"/>
      <w:r w:rsidRPr="00863073">
        <w:rPr>
          <w:sz w:val="28"/>
          <w:szCs w:val="28"/>
        </w:rPr>
        <w:t>транспарентности</w:t>
      </w:r>
      <w:proofErr w:type="spellEnd"/>
      <w:r w:rsidRPr="00863073">
        <w:rPr>
          <w:sz w:val="28"/>
          <w:szCs w:val="28"/>
        </w:rPr>
        <w:t xml:space="preserve"> и подотчетности обществу» // </w:t>
      </w:r>
      <w:proofErr w:type="gramStart"/>
      <w:r w:rsidRPr="00863073">
        <w:rPr>
          <w:sz w:val="28"/>
          <w:szCs w:val="28"/>
        </w:rPr>
        <w:t>Казахстанская</w:t>
      </w:r>
      <w:proofErr w:type="gramEnd"/>
      <w:r w:rsidRPr="00863073">
        <w:rPr>
          <w:sz w:val="28"/>
          <w:szCs w:val="28"/>
        </w:rPr>
        <w:t xml:space="preserve"> правда 2006 г.</w:t>
      </w:r>
    </w:p>
    <w:p w:rsidR="00863073" w:rsidRPr="00863073" w:rsidRDefault="00863073" w:rsidP="00863073">
      <w:pPr>
        <w:pStyle w:val="13"/>
        <w:numPr>
          <w:ilvl w:val="0"/>
          <w:numId w:val="12"/>
        </w:numPr>
        <w:shd w:val="clear" w:color="auto" w:fill="auto"/>
        <w:tabs>
          <w:tab w:val="left" w:pos="1134"/>
        </w:tabs>
        <w:spacing w:before="0" w:line="240" w:lineRule="auto"/>
        <w:ind w:right="2" w:hanging="11"/>
        <w:rPr>
          <w:sz w:val="28"/>
          <w:szCs w:val="28"/>
        </w:rPr>
      </w:pPr>
      <w:r w:rsidRPr="00863073">
        <w:rPr>
          <w:sz w:val="28"/>
          <w:szCs w:val="28"/>
        </w:rPr>
        <w:t xml:space="preserve">Назарбаев Н.А. - Казахстан 2030. «Процветание, безопасность и улучшение благосостояния всех </w:t>
      </w:r>
      <w:r w:rsidRPr="00863073">
        <w:rPr>
          <w:sz w:val="28"/>
          <w:szCs w:val="28"/>
          <w:lang w:val="kk-KZ"/>
        </w:rPr>
        <w:t xml:space="preserve">казахстанцев» </w:t>
      </w:r>
      <w:r w:rsidRPr="00863073">
        <w:rPr>
          <w:sz w:val="28"/>
          <w:szCs w:val="28"/>
        </w:rPr>
        <w:t>// Астана, 1997 г.</w:t>
      </w:r>
    </w:p>
    <w:p w:rsidR="00863073" w:rsidRPr="00863073" w:rsidRDefault="00863073" w:rsidP="00863073">
      <w:pPr>
        <w:pStyle w:val="13"/>
        <w:numPr>
          <w:ilvl w:val="0"/>
          <w:numId w:val="12"/>
        </w:numPr>
        <w:shd w:val="clear" w:color="auto" w:fill="auto"/>
        <w:tabs>
          <w:tab w:val="left" w:pos="721"/>
          <w:tab w:val="left" w:pos="1134"/>
        </w:tabs>
        <w:spacing w:before="0" w:line="240" w:lineRule="auto"/>
        <w:ind w:right="2" w:hanging="11"/>
        <w:rPr>
          <w:sz w:val="28"/>
          <w:szCs w:val="28"/>
        </w:rPr>
      </w:pPr>
      <w:r w:rsidRPr="00863073">
        <w:rPr>
          <w:sz w:val="28"/>
          <w:szCs w:val="28"/>
          <w:lang w:val="kk-KZ"/>
        </w:rPr>
        <w:t xml:space="preserve">Правовые </w:t>
      </w:r>
      <w:r w:rsidRPr="00863073">
        <w:rPr>
          <w:sz w:val="28"/>
          <w:szCs w:val="28"/>
        </w:rPr>
        <w:t xml:space="preserve">вопросы реформирования государственной службы суверенного Казахстана. Астана, 2003 </w:t>
      </w:r>
    </w:p>
    <w:p w:rsidR="00863073" w:rsidRPr="00863073" w:rsidRDefault="00863073" w:rsidP="00863073">
      <w:pPr>
        <w:numPr>
          <w:ilvl w:val="0"/>
          <w:numId w:val="12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863073">
        <w:rPr>
          <w:rFonts w:ascii="Times New Roman" w:hAnsi="Times New Roman" w:cs="Times New Roman"/>
          <w:sz w:val="28"/>
          <w:szCs w:val="28"/>
        </w:rPr>
        <w:t xml:space="preserve">Глазунова Н. И. Система государственного управления. - М.: </w:t>
      </w:r>
      <w:proofErr w:type="spellStart"/>
      <w:r w:rsidRPr="00863073"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 w:rsidRPr="00863073">
        <w:rPr>
          <w:rFonts w:ascii="Times New Roman" w:hAnsi="Times New Roman" w:cs="Times New Roman"/>
          <w:sz w:val="28"/>
          <w:szCs w:val="28"/>
        </w:rPr>
        <w:t>, 2012. - 478с.</w:t>
      </w:r>
    </w:p>
    <w:p w:rsidR="00863073" w:rsidRPr="00863073" w:rsidRDefault="00863073" w:rsidP="00863073">
      <w:pPr>
        <w:pStyle w:val="13"/>
        <w:numPr>
          <w:ilvl w:val="0"/>
          <w:numId w:val="12"/>
        </w:numPr>
        <w:shd w:val="clear" w:color="auto" w:fill="auto"/>
        <w:tabs>
          <w:tab w:val="left" w:pos="719"/>
          <w:tab w:val="left" w:pos="1134"/>
        </w:tabs>
        <w:spacing w:before="0" w:line="240" w:lineRule="auto"/>
        <w:ind w:right="2" w:hanging="11"/>
        <w:rPr>
          <w:sz w:val="28"/>
          <w:szCs w:val="28"/>
        </w:rPr>
      </w:pPr>
      <w:r w:rsidRPr="00863073">
        <w:rPr>
          <w:sz w:val="28"/>
          <w:szCs w:val="28"/>
        </w:rPr>
        <w:t>Уваров В.Н. Государственная служба и управление. Учебник. Петропавловск. – 200</w:t>
      </w:r>
    </w:p>
    <w:p w:rsidR="00863073" w:rsidRPr="00863073" w:rsidRDefault="00863073" w:rsidP="00863073">
      <w:pPr>
        <w:pStyle w:val="13"/>
        <w:shd w:val="clear" w:color="auto" w:fill="auto"/>
        <w:tabs>
          <w:tab w:val="left" w:pos="719"/>
          <w:tab w:val="left" w:pos="1134"/>
        </w:tabs>
        <w:spacing w:before="0" w:line="240" w:lineRule="auto"/>
        <w:ind w:right="2"/>
        <w:rPr>
          <w:sz w:val="28"/>
          <w:szCs w:val="28"/>
        </w:rPr>
      </w:pPr>
    </w:p>
    <w:p w:rsidR="00863073" w:rsidRPr="00863073" w:rsidRDefault="00863073" w:rsidP="00863073">
      <w:pPr>
        <w:pStyle w:val="13"/>
        <w:shd w:val="clear" w:color="auto" w:fill="auto"/>
        <w:tabs>
          <w:tab w:val="left" w:pos="719"/>
          <w:tab w:val="left" w:pos="1134"/>
        </w:tabs>
        <w:spacing w:before="0" w:line="240" w:lineRule="auto"/>
        <w:ind w:left="720" w:right="2"/>
        <w:rPr>
          <w:b/>
          <w:sz w:val="28"/>
          <w:szCs w:val="28"/>
        </w:rPr>
      </w:pPr>
      <w:r w:rsidRPr="00863073">
        <w:rPr>
          <w:b/>
          <w:sz w:val="28"/>
          <w:szCs w:val="28"/>
        </w:rPr>
        <w:t>Нормативно-правовая база:</w:t>
      </w:r>
    </w:p>
    <w:p w:rsidR="00863073" w:rsidRPr="00863073" w:rsidRDefault="00863073" w:rsidP="0086307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3073">
        <w:rPr>
          <w:rFonts w:ascii="Times New Roman" w:hAnsi="Times New Roman" w:cs="Times New Roman"/>
          <w:sz w:val="28"/>
          <w:szCs w:val="28"/>
        </w:rPr>
        <w:t>Конституция Республики Казахстан (принята на республиканском референдуме 30 августа 1995 года) (с изменениями и дополнениями по состоянию на 23.03.2019 г.)// https://online.zakon.kz/Document/?doc_id=1005029</w:t>
      </w:r>
    </w:p>
    <w:p w:rsidR="00863073" w:rsidRPr="00863073" w:rsidRDefault="00863073" w:rsidP="0086307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3073">
        <w:rPr>
          <w:rFonts w:ascii="Times New Roman" w:hAnsi="Times New Roman" w:cs="Times New Roman"/>
          <w:sz w:val="28"/>
          <w:szCs w:val="28"/>
        </w:rPr>
        <w:lastRenderedPageBreak/>
        <w:t>2 Закон Республики Казахстан от 23 ноября  2015 года «О государственной службе» (с последующими изменениями и дополнениями) // https://online.zakon.kz/Document/?doc_id=1005029</w:t>
      </w:r>
    </w:p>
    <w:p w:rsidR="00863073" w:rsidRPr="00863073" w:rsidRDefault="00863073" w:rsidP="0086307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3073">
        <w:rPr>
          <w:rFonts w:ascii="Times New Roman" w:hAnsi="Times New Roman" w:cs="Times New Roman"/>
          <w:sz w:val="28"/>
          <w:szCs w:val="28"/>
        </w:rPr>
        <w:t>3 Закон Республики Казахстан от 23 января 2001 года «О местном государственном управлении и самоуправлении в Республике Казахстан» (с последующими изменениями и дополнениями) // https://online.zakon.kz/Document/?doc_id=1005029</w:t>
      </w:r>
    </w:p>
    <w:p w:rsidR="00863073" w:rsidRPr="00863073" w:rsidRDefault="00863073" w:rsidP="00863073">
      <w:pPr>
        <w:pStyle w:val="1"/>
        <w:numPr>
          <w:ilvl w:val="0"/>
          <w:numId w:val="11"/>
        </w:numPr>
        <w:jc w:val="both"/>
        <w:rPr>
          <w:rFonts w:ascii="Times New Roman" w:hAnsi="Times New Roman"/>
          <w:b w:val="0"/>
          <w:sz w:val="28"/>
          <w:szCs w:val="28"/>
          <w:u w:val="none"/>
        </w:rPr>
      </w:pPr>
      <w:r w:rsidRPr="00863073">
        <w:rPr>
          <w:rStyle w:val="currentdocdiv"/>
          <w:rFonts w:ascii="Times New Roman" w:hAnsi="Times New Roman"/>
          <w:b w:val="0"/>
          <w:color w:val="000000"/>
          <w:sz w:val="28"/>
          <w:szCs w:val="28"/>
          <w:u w:val="none"/>
        </w:rPr>
        <w:t>Трудовой кодекс Республики Казахстан от 23 ноября 2015 года № 414-V (с изменениями и дополнениями по состоянию на 01.01.2019 г.)//</w:t>
      </w:r>
      <w:r w:rsidRPr="00863073">
        <w:rPr>
          <w:rFonts w:ascii="Times New Roman" w:hAnsi="Times New Roman"/>
          <w:sz w:val="28"/>
          <w:szCs w:val="28"/>
        </w:rPr>
        <w:t xml:space="preserve"> </w:t>
      </w:r>
      <w:r w:rsidRPr="00863073">
        <w:rPr>
          <w:rStyle w:val="currentdocdiv"/>
          <w:rFonts w:ascii="Times New Roman" w:hAnsi="Times New Roman"/>
          <w:b w:val="0"/>
          <w:color w:val="000000"/>
          <w:sz w:val="28"/>
          <w:szCs w:val="28"/>
          <w:u w:val="none"/>
        </w:rPr>
        <w:t>https://online.zakon.kz/Document/?doc_</w:t>
      </w:r>
    </w:p>
    <w:p w:rsidR="00976B45" w:rsidRPr="00D04790" w:rsidRDefault="00976B45" w:rsidP="00863073">
      <w:pPr>
        <w:pStyle w:val="a6"/>
        <w:shd w:val="clear" w:color="auto" w:fill="auto"/>
        <w:spacing w:line="250" w:lineRule="exact"/>
        <w:ind w:left="20"/>
        <w:jc w:val="center"/>
        <w:rPr>
          <w:sz w:val="28"/>
          <w:szCs w:val="28"/>
        </w:rPr>
      </w:pPr>
    </w:p>
    <w:sectPr w:rsidR="00976B45" w:rsidRPr="00D04790" w:rsidSect="00976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Kazakhish">
    <w:altName w:val="Arial Unicode MS"/>
    <w:panose1 w:val="00000000000000000000"/>
    <w:charset w:val="81"/>
    <w:family w:val="auto"/>
    <w:notTrueType/>
    <w:pitch w:val="variable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B0357"/>
    <w:multiLevelType w:val="hybridMultilevel"/>
    <w:tmpl w:val="872868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263FBE"/>
    <w:multiLevelType w:val="hybridMultilevel"/>
    <w:tmpl w:val="14F8C3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AD91C47"/>
    <w:multiLevelType w:val="multilevel"/>
    <w:tmpl w:val="0F22DA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636B14"/>
    <w:multiLevelType w:val="singleLevel"/>
    <w:tmpl w:val="2BACDBC2"/>
    <w:lvl w:ilvl="0">
      <w:start w:val="1"/>
      <w:numFmt w:val="upperLetter"/>
      <w:pStyle w:val="1"/>
      <w:lvlText w:val="%1)"/>
      <w:lvlJc w:val="left"/>
      <w:pPr>
        <w:tabs>
          <w:tab w:val="num" w:pos="1356"/>
        </w:tabs>
        <w:ind w:left="1356" w:hanging="360"/>
      </w:pPr>
    </w:lvl>
  </w:abstractNum>
  <w:abstractNum w:abstractNumId="4">
    <w:nsid w:val="23511D48"/>
    <w:multiLevelType w:val="hybridMultilevel"/>
    <w:tmpl w:val="23D4C4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B2131E8"/>
    <w:multiLevelType w:val="hybridMultilevel"/>
    <w:tmpl w:val="978EAC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55E5CAC"/>
    <w:multiLevelType w:val="hybridMultilevel"/>
    <w:tmpl w:val="17C07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35817"/>
    <w:multiLevelType w:val="multilevel"/>
    <w:tmpl w:val="8BE2E3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BED66CE"/>
    <w:multiLevelType w:val="multilevel"/>
    <w:tmpl w:val="C42435D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D4D2926"/>
    <w:multiLevelType w:val="multilevel"/>
    <w:tmpl w:val="A49A16AA"/>
    <w:lvl w:ilvl="0">
      <w:start w:val="2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1C20179"/>
    <w:multiLevelType w:val="hybridMultilevel"/>
    <w:tmpl w:val="7A989BEA"/>
    <w:lvl w:ilvl="0" w:tplc="38AEF6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40409B"/>
    <w:multiLevelType w:val="hybridMultilevel"/>
    <w:tmpl w:val="89A04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9"/>
  </w:num>
  <w:num w:numId="5">
    <w:abstractNumId w:val="5"/>
  </w:num>
  <w:num w:numId="6">
    <w:abstractNumId w:val="1"/>
  </w:num>
  <w:num w:numId="7">
    <w:abstractNumId w:val="4"/>
  </w:num>
  <w:num w:numId="8">
    <w:abstractNumId w:val="0"/>
  </w:num>
  <w:num w:numId="9">
    <w:abstractNumId w:val="6"/>
  </w:num>
  <w:num w:numId="10">
    <w:abstractNumId w:val="3"/>
    <w:lvlOverride w:ilvl="0">
      <w:startOverride w:val="1"/>
    </w:lvlOverride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7E6467"/>
    <w:rsid w:val="000200B5"/>
    <w:rsid w:val="0012539F"/>
    <w:rsid w:val="001320D7"/>
    <w:rsid w:val="001E27C7"/>
    <w:rsid w:val="002879EC"/>
    <w:rsid w:val="002C3EAA"/>
    <w:rsid w:val="00395769"/>
    <w:rsid w:val="003D0C3B"/>
    <w:rsid w:val="00683DE8"/>
    <w:rsid w:val="007E6467"/>
    <w:rsid w:val="00863073"/>
    <w:rsid w:val="00976B45"/>
    <w:rsid w:val="00985B6C"/>
    <w:rsid w:val="00A742C5"/>
    <w:rsid w:val="00BC0A68"/>
    <w:rsid w:val="00CD1EF8"/>
    <w:rsid w:val="00CE59DF"/>
    <w:rsid w:val="00D04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B45"/>
  </w:style>
  <w:style w:type="paragraph" w:styleId="1">
    <w:name w:val="heading 1"/>
    <w:basedOn w:val="a"/>
    <w:next w:val="a"/>
    <w:link w:val="10"/>
    <w:qFormat/>
    <w:rsid w:val="00863073"/>
    <w:pPr>
      <w:keepNext/>
      <w:numPr>
        <w:numId w:val="10"/>
      </w:numPr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Arial" w:eastAsia="Times Kazakhish" w:hAnsi="Arial" w:cs="Times New Roman"/>
      <w:b/>
      <w:sz w:val="20"/>
      <w:szCs w:val="20"/>
      <w:u w:val="single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_"/>
    <w:basedOn w:val="a0"/>
    <w:link w:val="12"/>
    <w:rsid w:val="007E6467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3"/>
    <w:rsid w:val="007E6467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character" w:customStyle="1" w:styleId="0pt">
    <w:name w:val="Основной текст + Полужирный;Курсив;Интервал 0 pt"/>
    <w:basedOn w:val="a3"/>
    <w:rsid w:val="007E6467"/>
    <w:rPr>
      <w:b/>
      <w:bCs/>
      <w:i/>
      <w:iCs/>
      <w:color w:val="000000"/>
      <w:spacing w:val="-1"/>
      <w:w w:val="100"/>
      <w:position w:val="0"/>
      <w:lang w:val="ru-RU"/>
    </w:rPr>
  </w:style>
  <w:style w:type="character" w:customStyle="1" w:styleId="2">
    <w:name w:val="Основной текст (2)_"/>
    <w:basedOn w:val="a0"/>
    <w:link w:val="20"/>
    <w:rsid w:val="007E6467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character" w:customStyle="1" w:styleId="20pt">
    <w:name w:val="Основной текст (2) + Не полужирный;Интервал 0 pt"/>
    <w:basedOn w:val="2"/>
    <w:rsid w:val="007E6467"/>
    <w:rPr>
      <w:color w:val="000000"/>
      <w:spacing w:val="2"/>
      <w:w w:val="100"/>
      <w:position w:val="0"/>
      <w:lang w:val="ru-RU"/>
    </w:rPr>
  </w:style>
  <w:style w:type="paragraph" w:customStyle="1" w:styleId="12">
    <w:name w:val="Заголовок №1"/>
    <w:basedOn w:val="a"/>
    <w:link w:val="11"/>
    <w:rsid w:val="007E6467"/>
    <w:pPr>
      <w:widowControl w:val="0"/>
      <w:shd w:val="clear" w:color="auto" w:fill="FFFFFF"/>
      <w:spacing w:after="300" w:line="322" w:lineRule="exact"/>
      <w:outlineLvl w:val="0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customStyle="1" w:styleId="13">
    <w:name w:val="Основной текст1"/>
    <w:basedOn w:val="a"/>
    <w:link w:val="a3"/>
    <w:rsid w:val="007E6467"/>
    <w:pPr>
      <w:widowControl w:val="0"/>
      <w:shd w:val="clear" w:color="auto" w:fill="FFFFFF"/>
      <w:spacing w:before="300" w:after="0" w:line="322" w:lineRule="exact"/>
      <w:ind w:hanging="360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20">
    <w:name w:val="Основной текст (2)"/>
    <w:basedOn w:val="a"/>
    <w:link w:val="2"/>
    <w:rsid w:val="007E6467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character" w:customStyle="1" w:styleId="0pt0">
    <w:name w:val="Основной текст + Полужирный;Интервал 0 pt"/>
    <w:basedOn w:val="a3"/>
    <w:rsid w:val="007E6467"/>
    <w:rPr>
      <w:b/>
      <w:bCs/>
      <w:i w:val="0"/>
      <w:iCs w:val="0"/>
      <w:smallCaps w:val="0"/>
      <w:strike w:val="0"/>
      <w:color w:val="000000"/>
      <w:spacing w:val="4"/>
      <w:w w:val="100"/>
      <w:position w:val="0"/>
      <w:u w:val="none"/>
      <w:lang w:val="ru-RU"/>
    </w:rPr>
  </w:style>
  <w:style w:type="character" w:styleId="a4">
    <w:name w:val="Hyperlink"/>
    <w:basedOn w:val="a0"/>
    <w:rsid w:val="007E6467"/>
    <w:rPr>
      <w:color w:val="0066CC"/>
      <w:u w:val="single"/>
    </w:rPr>
  </w:style>
  <w:style w:type="character" w:customStyle="1" w:styleId="a5">
    <w:name w:val="Колонтитул_"/>
    <w:basedOn w:val="a0"/>
    <w:link w:val="a6"/>
    <w:rsid w:val="007E6467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a6">
    <w:name w:val="Колонтитул"/>
    <w:basedOn w:val="a"/>
    <w:link w:val="a5"/>
    <w:rsid w:val="007E646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paragraph" w:styleId="a7">
    <w:name w:val="No Spacing"/>
    <w:uiPriority w:val="1"/>
    <w:qFormat/>
    <w:rsid w:val="007E6467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863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63073"/>
    <w:rPr>
      <w:rFonts w:ascii="Times New Roman" w:hAnsi="Times New Roman" w:cs="Times New Roman" w:hint="default"/>
      <w:b/>
      <w:bCs/>
      <w:color w:val="000000"/>
    </w:rPr>
  </w:style>
  <w:style w:type="character" w:customStyle="1" w:styleId="10">
    <w:name w:val="Заголовок 1 Знак"/>
    <w:basedOn w:val="a0"/>
    <w:link w:val="1"/>
    <w:rsid w:val="00863073"/>
    <w:rPr>
      <w:rFonts w:ascii="Arial" w:eastAsia="Times Kazakhish" w:hAnsi="Arial" w:cs="Times New Roman"/>
      <w:b/>
      <w:sz w:val="20"/>
      <w:szCs w:val="20"/>
      <w:u w:val="single"/>
      <w:lang w:eastAsia="ko-KR"/>
    </w:rPr>
  </w:style>
  <w:style w:type="paragraph" w:styleId="21">
    <w:name w:val="Body Text 2"/>
    <w:aliases w:val=" Знак Знак"/>
    <w:basedOn w:val="a"/>
    <w:link w:val="22"/>
    <w:rsid w:val="008630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aliases w:val=" Знак Знак Знак"/>
    <w:basedOn w:val="a0"/>
    <w:link w:val="21"/>
    <w:rsid w:val="008630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urrentdocdiv">
    <w:name w:val="currentdocdiv"/>
    <w:basedOn w:val="a0"/>
    <w:rsid w:val="00863073"/>
  </w:style>
  <w:style w:type="character" w:customStyle="1" w:styleId="85pt">
    <w:name w:val="Основной текст + 8;5 pt"/>
    <w:basedOn w:val="a3"/>
    <w:rsid w:val="0086307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2018-02-14T04:53:00Z</dcterms:created>
  <dcterms:modified xsi:type="dcterms:W3CDTF">2019-04-16T16:26:00Z</dcterms:modified>
</cp:coreProperties>
</file>